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164" w:rsidRDefault="00222164" w:rsidP="00222164">
      <w:pPr>
        <w:rPr>
          <w:rFonts w:asciiTheme="majorBidi" w:hAnsiTheme="majorBidi" w:cstheme="majorBidi"/>
          <w:b/>
          <w:bCs/>
          <w:sz w:val="32"/>
          <w:szCs w:val="32"/>
        </w:rPr>
      </w:pPr>
    </w:p>
    <w:p w:rsidR="00222164" w:rsidRDefault="00222164" w:rsidP="00222164">
      <w:pPr>
        <w:pStyle w:val="a3"/>
        <w:jc w:val="cente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1F7352" w:rsidP="00222164">
      <w:pPr>
        <w:rPr>
          <w:rFonts w:asciiTheme="majorBidi" w:hAnsiTheme="majorBidi" w:cstheme="majorBidi"/>
          <w:b/>
          <w:bCs/>
          <w:i/>
          <w:iCs/>
          <w:sz w:val="36"/>
          <w:szCs w:val="36"/>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5.25pt;height:197.6pt" fillcolor="black [3213]" strokecolor="black [3213]" strokeweight="1pt">
            <v:fill opacity=".5"/>
            <v:shadow on="t" color="#99f" offset="3pt"/>
            <v:textpath style="font-family:&quot;Monotype Corsiva&quot;;font-weight:bold;v-text-kern:t" trim="t" fitpath="t" string="Introduction &#10; Générale&#10;"/>
          </v:shape>
        </w:pict>
      </w: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222164" w:rsidRDefault="00222164" w:rsidP="00222164">
      <w:pPr>
        <w:rPr>
          <w:rFonts w:asciiTheme="majorBidi" w:hAnsiTheme="majorBidi" w:cstheme="majorBidi"/>
          <w:b/>
          <w:bCs/>
          <w:i/>
          <w:iCs/>
          <w:sz w:val="36"/>
          <w:szCs w:val="36"/>
        </w:rPr>
      </w:pPr>
    </w:p>
    <w:p w:rsidR="008D2848" w:rsidRDefault="008D2848" w:rsidP="00222164">
      <w:pPr>
        <w:rPr>
          <w:rFonts w:asciiTheme="majorBidi" w:hAnsiTheme="majorBidi" w:cstheme="majorBidi"/>
          <w:b/>
          <w:bCs/>
          <w:i/>
          <w:iCs/>
          <w:sz w:val="36"/>
          <w:szCs w:val="36"/>
        </w:rPr>
        <w:sectPr w:rsidR="008D2848" w:rsidSect="00222164">
          <w:headerReference w:type="even" r:id="rId6"/>
          <w:headerReference w:type="default" r:id="rId7"/>
          <w:footerReference w:type="even" r:id="rId8"/>
          <w:footerReference w:type="default" r:id="rId9"/>
          <w:headerReference w:type="first" r:id="rId10"/>
          <w:footerReference w:type="first" r:id="rId11"/>
          <w:pgSz w:w="11906" w:h="16838"/>
          <w:pgMar w:top="1418" w:right="1418" w:bottom="1418" w:left="1701" w:header="708" w:footer="708" w:gutter="0"/>
          <w:cols w:space="708"/>
          <w:docGrid w:linePitch="360"/>
        </w:sectPr>
      </w:pPr>
    </w:p>
    <w:p w:rsidR="00222164" w:rsidRDefault="00222164" w:rsidP="00222164">
      <w:pPr>
        <w:ind w:left="-284" w:hanging="142"/>
        <w:rPr>
          <w:rFonts w:asciiTheme="majorBidi" w:hAnsiTheme="majorBidi" w:cstheme="majorBidi"/>
          <w:b/>
          <w:bCs/>
          <w:sz w:val="32"/>
          <w:szCs w:val="32"/>
        </w:rPr>
      </w:pPr>
    </w:p>
    <w:p w:rsidR="00222164" w:rsidRDefault="00222164" w:rsidP="00222164">
      <w:pPr>
        <w:ind w:left="-284" w:hanging="142"/>
        <w:rPr>
          <w:rFonts w:asciiTheme="majorBidi" w:hAnsiTheme="majorBidi" w:cstheme="majorBidi"/>
          <w:b/>
          <w:bCs/>
          <w:sz w:val="32"/>
          <w:szCs w:val="32"/>
        </w:rPr>
      </w:pPr>
    </w:p>
    <w:p w:rsidR="00222164" w:rsidRDefault="00222164" w:rsidP="00222164">
      <w:pPr>
        <w:pStyle w:val="a3"/>
        <w:jc w:val="center"/>
        <w:rPr>
          <w:rFonts w:asciiTheme="majorBidi" w:hAnsiTheme="majorBidi" w:cstheme="majorBidi"/>
          <w:b/>
          <w:bCs/>
          <w:i/>
          <w:iCs/>
          <w:sz w:val="36"/>
          <w:szCs w:val="36"/>
        </w:rPr>
      </w:pPr>
      <w:r w:rsidRPr="006F7478">
        <w:rPr>
          <w:rFonts w:asciiTheme="majorBidi" w:hAnsiTheme="majorBidi" w:cstheme="majorBidi"/>
          <w:b/>
          <w:bCs/>
          <w:i/>
          <w:iCs/>
          <w:sz w:val="36"/>
          <w:szCs w:val="36"/>
        </w:rPr>
        <w:t>Introduction Générale</w:t>
      </w:r>
    </w:p>
    <w:p w:rsidR="00222164" w:rsidRPr="006F7478" w:rsidRDefault="00222164" w:rsidP="00222164">
      <w:pPr>
        <w:pStyle w:val="a3"/>
        <w:jc w:val="center"/>
        <w:rPr>
          <w:rFonts w:asciiTheme="majorBidi" w:hAnsiTheme="majorBidi" w:cstheme="majorBidi"/>
          <w:i/>
          <w:iCs/>
          <w:sz w:val="36"/>
          <w:szCs w:val="36"/>
        </w:rPr>
      </w:pPr>
    </w:p>
    <w:p w:rsidR="00222164" w:rsidRDefault="00222164" w:rsidP="00222164">
      <w:pPr>
        <w:ind w:left="-284" w:hanging="142"/>
        <w:rPr>
          <w:rFonts w:ascii="Times New Roman" w:hAnsi="Times New Roman" w:cs="Times New Roman"/>
          <w:b/>
          <w:bCs/>
          <w:sz w:val="28"/>
          <w:szCs w:val="28"/>
        </w:rPr>
      </w:pPr>
    </w:p>
    <w:p w:rsidR="00F97C9C" w:rsidRPr="006838E9" w:rsidRDefault="00F97C9C" w:rsidP="00222164">
      <w:pPr>
        <w:ind w:left="-284" w:hanging="142"/>
        <w:rPr>
          <w:rFonts w:ascii="Times New Roman" w:hAnsi="Times New Roman" w:cs="Times New Roman"/>
          <w:b/>
          <w:bCs/>
          <w:sz w:val="28"/>
          <w:szCs w:val="28"/>
        </w:rPr>
      </w:pPr>
    </w:p>
    <w:p w:rsidR="005002D9" w:rsidRPr="00EC1782" w:rsidRDefault="005002D9" w:rsidP="009B0756">
      <w:pPr>
        <w:spacing w:line="360" w:lineRule="auto"/>
        <w:ind w:firstLine="708"/>
        <w:jc w:val="both"/>
        <w:rPr>
          <w:rFonts w:asciiTheme="majorBidi" w:hAnsiTheme="majorBidi" w:cstheme="majorBidi"/>
          <w:sz w:val="24"/>
          <w:szCs w:val="24"/>
        </w:rPr>
      </w:pPr>
      <w:r w:rsidRPr="00EC1782">
        <w:rPr>
          <w:rFonts w:asciiTheme="majorBidi" w:hAnsiTheme="majorBidi" w:cstheme="majorBidi"/>
          <w:sz w:val="24"/>
          <w:szCs w:val="24"/>
        </w:rPr>
        <w:t xml:space="preserve">Répliquer des documents près de l’internaute permet de réduire les temps d’accès et </w:t>
      </w:r>
      <w:r>
        <w:rPr>
          <w:rFonts w:asciiTheme="majorBidi" w:hAnsiTheme="majorBidi" w:cstheme="majorBidi"/>
          <w:sz w:val="24"/>
          <w:szCs w:val="24"/>
        </w:rPr>
        <w:t>d</w:t>
      </w:r>
      <w:r w:rsidRPr="00EC1782">
        <w:rPr>
          <w:rFonts w:asciiTheme="majorBidi" w:hAnsiTheme="majorBidi" w:cstheme="majorBidi"/>
          <w:sz w:val="24"/>
          <w:szCs w:val="24"/>
        </w:rPr>
        <w:t xml:space="preserve">’économiser la bande passante. Le Cache Web est généralement installé sur le même réseau que le client et a pour rôle de retrouver et sauvegarder les fichiers demandés. Ces fichiers sont ainsi disponibles pour une prochaine consultation. On évite ainsi la répétition des mêmes transferts. Le Cache-Web étant situé entre l’internaute et Internet il doit être performant pour ne pas devenir un goulet d’étranglement, il doit aussi s’assurer de la validité des informations qu’il présente au client. </w:t>
      </w:r>
    </w:p>
    <w:p w:rsidR="005002D9" w:rsidRPr="00EC1782" w:rsidRDefault="005002D9" w:rsidP="005002D9">
      <w:pPr>
        <w:autoSpaceDE w:val="0"/>
        <w:autoSpaceDN w:val="0"/>
        <w:adjustRightInd w:val="0"/>
        <w:spacing w:after="0" w:line="360" w:lineRule="auto"/>
        <w:ind w:firstLine="708"/>
        <w:jc w:val="both"/>
        <w:rPr>
          <w:rFonts w:asciiTheme="majorBidi" w:hAnsiTheme="majorBidi" w:cstheme="majorBidi"/>
          <w:sz w:val="24"/>
          <w:szCs w:val="24"/>
        </w:rPr>
      </w:pPr>
      <w:r w:rsidRPr="00EC1782">
        <w:rPr>
          <w:rFonts w:asciiTheme="majorBidi" w:hAnsiTheme="majorBidi" w:cstheme="majorBidi"/>
          <w:sz w:val="24"/>
          <w:szCs w:val="24"/>
        </w:rPr>
        <w:t xml:space="preserve">Le Cache est une fonctionnalité offerte par le proxy. Il traite la demande du client, décide de la mise en cache de l’objet suivant différents critères et gère l’espace cache alloué grâce à des algorithmes de suppression/écriture. Les « proxy-cache » se présentent sous différentes implémentations. </w:t>
      </w:r>
    </w:p>
    <w:p w:rsidR="005002D9" w:rsidRPr="00EC1782" w:rsidRDefault="005002D9" w:rsidP="005002D9">
      <w:pPr>
        <w:autoSpaceDE w:val="0"/>
        <w:autoSpaceDN w:val="0"/>
        <w:adjustRightInd w:val="0"/>
        <w:spacing w:after="0" w:line="360" w:lineRule="auto"/>
        <w:ind w:firstLine="708"/>
        <w:jc w:val="both"/>
        <w:rPr>
          <w:rFonts w:asciiTheme="majorBidi" w:hAnsiTheme="majorBidi" w:cstheme="majorBidi"/>
          <w:sz w:val="24"/>
          <w:szCs w:val="24"/>
        </w:rPr>
      </w:pPr>
      <w:r w:rsidRPr="00EC1782">
        <w:rPr>
          <w:rFonts w:asciiTheme="majorBidi" w:hAnsiTheme="majorBidi" w:cstheme="majorBidi"/>
          <w:sz w:val="24"/>
          <w:szCs w:val="24"/>
        </w:rPr>
        <w:t xml:space="preserve">Le proxy-cache peut être imposé au client. Différentes techniques d’interception des requêtes clientes existent pour les rediriger vers les caches. </w:t>
      </w:r>
    </w:p>
    <w:p w:rsidR="005002D9" w:rsidRPr="00EC1782" w:rsidRDefault="005002D9" w:rsidP="005002D9">
      <w:pPr>
        <w:autoSpaceDE w:val="0"/>
        <w:autoSpaceDN w:val="0"/>
        <w:adjustRightInd w:val="0"/>
        <w:spacing w:after="0" w:line="360" w:lineRule="auto"/>
        <w:jc w:val="both"/>
        <w:rPr>
          <w:rFonts w:asciiTheme="majorBidi" w:hAnsiTheme="majorBidi" w:cstheme="majorBidi"/>
          <w:sz w:val="24"/>
          <w:szCs w:val="24"/>
        </w:rPr>
      </w:pPr>
      <w:r w:rsidRPr="00EC1782">
        <w:rPr>
          <w:rFonts w:asciiTheme="majorBidi" w:hAnsiTheme="majorBidi" w:cstheme="majorBidi"/>
          <w:sz w:val="24"/>
          <w:szCs w:val="24"/>
        </w:rPr>
        <w:t xml:space="preserve">Etant donné la masse d’information demandée, pour optimiser les réponses, les caches peuvent coopérer en hiérarchie et communiquer entre eux à l’aide de protocoles inter cache. </w:t>
      </w:r>
    </w:p>
    <w:p w:rsidR="005002D9" w:rsidRPr="00EC1782" w:rsidRDefault="005002D9" w:rsidP="005002D9">
      <w:pPr>
        <w:spacing w:line="360" w:lineRule="auto"/>
        <w:jc w:val="both"/>
        <w:rPr>
          <w:rFonts w:asciiTheme="majorBidi" w:hAnsiTheme="majorBidi" w:cstheme="majorBidi"/>
          <w:sz w:val="24"/>
          <w:szCs w:val="24"/>
        </w:rPr>
      </w:pPr>
      <w:r w:rsidRPr="00EC1782">
        <w:rPr>
          <w:rFonts w:asciiTheme="majorBidi" w:hAnsiTheme="majorBidi" w:cstheme="majorBidi"/>
          <w:sz w:val="24"/>
          <w:szCs w:val="24"/>
        </w:rPr>
        <w:t>Les caches peuvent aussi coopérer à un même niveau, en groupe physiquement proche. C’est l’approche cluster.</w:t>
      </w:r>
    </w:p>
    <w:p w:rsidR="005002D9" w:rsidRPr="00EC1782" w:rsidRDefault="005002D9" w:rsidP="009B0756">
      <w:pPr>
        <w:spacing w:line="360" w:lineRule="auto"/>
        <w:ind w:firstLine="708"/>
        <w:jc w:val="both"/>
        <w:rPr>
          <w:rFonts w:asciiTheme="majorBidi" w:hAnsiTheme="majorBidi" w:cstheme="majorBidi"/>
          <w:sz w:val="24"/>
          <w:szCs w:val="24"/>
        </w:rPr>
      </w:pPr>
      <w:r w:rsidRPr="00EC1782">
        <w:rPr>
          <w:rFonts w:asciiTheme="majorBidi" w:hAnsiTheme="majorBidi" w:cstheme="majorBidi"/>
          <w:sz w:val="24"/>
          <w:szCs w:val="24"/>
        </w:rPr>
        <w:t>La performance d’accès au web se dégrade régulièrement car le nombre d’utilisateur</w:t>
      </w:r>
      <w:r w:rsidR="009B0756">
        <w:rPr>
          <w:rFonts w:asciiTheme="majorBidi" w:hAnsiTheme="majorBidi" w:cstheme="majorBidi"/>
          <w:sz w:val="24"/>
          <w:szCs w:val="24"/>
        </w:rPr>
        <w:t>s</w:t>
      </w:r>
      <w:r w:rsidRPr="00EC1782">
        <w:rPr>
          <w:rFonts w:asciiTheme="majorBidi" w:hAnsiTheme="majorBidi" w:cstheme="majorBidi"/>
          <w:sz w:val="24"/>
          <w:szCs w:val="24"/>
        </w:rPr>
        <w:t xml:space="preserve"> augmente plus vite que la capacité de l’infrastructure réseau. Pour améliorer la performance des accès web a ses utilisateurs, un organisme peut décider d’utiliser un ou plusieurs proxies cache. Or, le choix d’une bonne configuration de cache n’est pas chose simple.</w:t>
      </w:r>
    </w:p>
    <w:p w:rsidR="005002D9" w:rsidRPr="00EC1782" w:rsidRDefault="005002D9" w:rsidP="009B0756">
      <w:pPr>
        <w:spacing w:line="360" w:lineRule="auto"/>
        <w:jc w:val="both"/>
        <w:rPr>
          <w:rFonts w:asciiTheme="majorBidi" w:hAnsiTheme="majorBidi" w:cstheme="majorBidi"/>
          <w:sz w:val="24"/>
          <w:szCs w:val="24"/>
        </w:rPr>
      </w:pPr>
      <w:r w:rsidRPr="00EC1782">
        <w:rPr>
          <w:rFonts w:asciiTheme="majorBidi" w:hAnsiTheme="majorBidi" w:cstheme="majorBidi"/>
          <w:sz w:val="24"/>
          <w:szCs w:val="24"/>
        </w:rPr>
        <w:lastRenderedPageBreak/>
        <w:tab/>
        <w:t>Un cache est composé d’un ensemble de fonctionnalités, qui peuvent être mises en œuvre selon différentes stratégies</w:t>
      </w:r>
      <w:r w:rsidR="009B0756">
        <w:rPr>
          <w:rFonts w:asciiTheme="majorBidi" w:hAnsiTheme="majorBidi" w:cstheme="majorBidi"/>
          <w:sz w:val="24"/>
          <w:szCs w:val="24"/>
        </w:rPr>
        <w:t xml:space="preserve">.  En particulier, </w:t>
      </w:r>
      <w:r w:rsidRPr="00EC1782">
        <w:rPr>
          <w:rFonts w:asciiTheme="majorBidi" w:hAnsiTheme="majorBidi" w:cstheme="majorBidi"/>
          <w:sz w:val="24"/>
          <w:szCs w:val="24"/>
        </w:rPr>
        <w:t>existe plusieurs politiques de remplacement ( LRU, FIFO, SIZE, etc. )  et plusieurs politiques de maintien de cohérence (TTL, Alex, invalidation, etc.). Or, toutes  ces stratégies reposent sur des heuristiques. Il faut donc choisir celle qui fonctionne le mieux  dans les conditions d’exploitation. De plus, Le cache doit être dimensionné (taille du cache, valeur de paramètres de durée de vie, etc.). La question qui se pose quelle est l</w:t>
      </w:r>
      <w:r w:rsidR="009B0756">
        <w:rPr>
          <w:rFonts w:asciiTheme="majorBidi" w:hAnsiTheme="majorBidi" w:cstheme="majorBidi"/>
          <w:sz w:val="24"/>
          <w:szCs w:val="24"/>
        </w:rPr>
        <w:t>e</w:t>
      </w:r>
      <w:r w:rsidRPr="00EC1782">
        <w:rPr>
          <w:rFonts w:asciiTheme="majorBidi" w:hAnsiTheme="majorBidi" w:cstheme="majorBidi"/>
          <w:sz w:val="24"/>
          <w:szCs w:val="24"/>
        </w:rPr>
        <w:t xml:space="preserve"> dimensionnement optimal du cache.</w:t>
      </w:r>
    </w:p>
    <w:p w:rsidR="005002D9" w:rsidRDefault="005002D9" w:rsidP="009B0756">
      <w:pPr>
        <w:spacing w:line="360" w:lineRule="auto"/>
        <w:jc w:val="both"/>
        <w:rPr>
          <w:rFonts w:asciiTheme="majorBidi" w:hAnsiTheme="majorBidi" w:cstheme="majorBidi"/>
          <w:sz w:val="24"/>
          <w:szCs w:val="24"/>
        </w:rPr>
      </w:pPr>
      <w:r w:rsidRPr="00EC1782">
        <w:rPr>
          <w:rFonts w:asciiTheme="majorBidi" w:hAnsiTheme="majorBidi" w:cstheme="majorBidi"/>
          <w:sz w:val="24"/>
          <w:szCs w:val="24"/>
        </w:rPr>
        <w:tab/>
        <w:t>De nombreuses études  ont été menées pour déterminer quel est</w:t>
      </w:r>
      <w:r w:rsidR="009B0756">
        <w:rPr>
          <w:rFonts w:asciiTheme="majorBidi" w:hAnsiTheme="majorBidi" w:cstheme="majorBidi"/>
          <w:sz w:val="24"/>
          <w:szCs w:val="24"/>
        </w:rPr>
        <w:t xml:space="preserve"> le</w:t>
      </w:r>
      <w:r w:rsidRPr="00EC1782">
        <w:rPr>
          <w:rFonts w:asciiTheme="majorBidi" w:hAnsiTheme="majorBidi" w:cstheme="majorBidi"/>
          <w:sz w:val="24"/>
          <w:szCs w:val="24"/>
        </w:rPr>
        <w:t xml:space="preserve"> meilleur choix de</w:t>
      </w:r>
      <w:r w:rsidR="009B0756">
        <w:rPr>
          <w:rFonts w:asciiTheme="majorBidi" w:hAnsiTheme="majorBidi" w:cstheme="majorBidi"/>
          <w:sz w:val="24"/>
          <w:szCs w:val="24"/>
        </w:rPr>
        <w:t>s</w:t>
      </w:r>
      <w:r w:rsidRPr="00EC1782">
        <w:rPr>
          <w:rFonts w:asciiTheme="majorBidi" w:hAnsiTheme="majorBidi" w:cstheme="majorBidi"/>
          <w:sz w:val="24"/>
          <w:szCs w:val="24"/>
        </w:rPr>
        <w:t xml:space="preserve"> politiques. Malheureusement, leurs résultats sont  contradictoires. Suivant  l</w:t>
      </w:r>
      <w:r w:rsidR="009B0756">
        <w:rPr>
          <w:rFonts w:asciiTheme="majorBidi" w:hAnsiTheme="majorBidi" w:cstheme="majorBidi"/>
          <w:sz w:val="24"/>
          <w:szCs w:val="24"/>
        </w:rPr>
        <w:t>e</w:t>
      </w:r>
      <w:r w:rsidRPr="00EC1782">
        <w:rPr>
          <w:rFonts w:asciiTheme="majorBidi" w:hAnsiTheme="majorBidi" w:cstheme="majorBidi"/>
          <w:sz w:val="24"/>
          <w:szCs w:val="24"/>
        </w:rPr>
        <w:t xml:space="preserve"> trafic d’un navigateur web étudié et les métriques utilisées, l’un ou l’autre des algorithmes tire son épingle du jeu. Cela nous conduit </w:t>
      </w:r>
      <w:r w:rsidR="009B0756">
        <w:rPr>
          <w:rFonts w:asciiTheme="majorBidi" w:hAnsiTheme="majorBidi" w:cstheme="majorBidi"/>
          <w:sz w:val="24"/>
          <w:szCs w:val="24"/>
        </w:rPr>
        <w:t>à</w:t>
      </w:r>
      <w:r w:rsidRPr="00EC1782">
        <w:rPr>
          <w:rFonts w:asciiTheme="majorBidi" w:hAnsiTheme="majorBidi" w:cstheme="majorBidi"/>
          <w:sz w:val="24"/>
          <w:szCs w:val="24"/>
        </w:rPr>
        <w:t xml:space="preserve"> penser qu’il n’existe pas une configuration unique .</w:t>
      </w:r>
    </w:p>
    <w:p w:rsidR="005002D9" w:rsidRDefault="005002D9" w:rsidP="009B0756">
      <w:pPr>
        <w:autoSpaceDE w:val="0"/>
        <w:autoSpaceDN w:val="0"/>
        <w:adjustRightInd w:val="0"/>
        <w:spacing w:after="0" w:line="360" w:lineRule="auto"/>
        <w:ind w:firstLine="567"/>
        <w:jc w:val="both"/>
        <w:rPr>
          <w:rFonts w:ascii="Times New Roman" w:hAnsi="Times New Roman" w:cs="Times New Roman"/>
          <w:sz w:val="24"/>
          <w:szCs w:val="24"/>
        </w:rPr>
      </w:pPr>
      <w:r>
        <w:rPr>
          <w:rFonts w:asciiTheme="majorBidi" w:hAnsiTheme="majorBidi" w:cstheme="majorBidi"/>
          <w:sz w:val="24"/>
          <w:szCs w:val="24"/>
        </w:rPr>
        <w:tab/>
      </w:r>
      <w:r w:rsidRPr="004E12E3">
        <w:rPr>
          <w:rFonts w:asciiTheme="majorBidi" w:hAnsiTheme="majorBidi" w:cstheme="majorBidi"/>
          <w:color w:val="000000" w:themeColor="text1"/>
          <w:sz w:val="24"/>
          <w:szCs w:val="24"/>
        </w:rPr>
        <w:t>L’objet de ce thème est de procéder</w:t>
      </w:r>
      <w:r w:rsidR="009B0756">
        <w:rPr>
          <w:rFonts w:asciiTheme="majorBidi" w:hAnsiTheme="majorBidi" w:cstheme="majorBidi"/>
          <w:color w:val="000000" w:themeColor="text1"/>
          <w:sz w:val="24"/>
          <w:szCs w:val="24"/>
        </w:rPr>
        <w:t xml:space="preserve"> à </w:t>
      </w:r>
      <w:r w:rsidRPr="004E12E3">
        <w:rPr>
          <w:rFonts w:asciiTheme="majorBidi" w:hAnsiTheme="majorBidi" w:cstheme="majorBidi"/>
          <w:color w:val="000000" w:themeColor="text1"/>
          <w:sz w:val="24"/>
          <w:szCs w:val="24"/>
        </w:rPr>
        <w:t>une étude comparative et exhaustive</w:t>
      </w:r>
      <w:r w:rsidR="009B0756">
        <w:rPr>
          <w:rFonts w:asciiTheme="majorBidi" w:hAnsiTheme="majorBidi" w:cstheme="majorBidi"/>
          <w:color w:val="000000" w:themeColor="text1"/>
          <w:sz w:val="24"/>
          <w:szCs w:val="24"/>
        </w:rPr>
        <w:t>s</w:t>
      </w:r>
      <w:r w:rsidRPr="004E12E3">
        <w:rPr>
          <w:rFonts w:asciiTheme="majorBidi" w:hAnsiTheme="majorBidi" w:cstheme="majorBidi"/>
          <w:color w:val="000000" w:themeColor="text1"/>
          <w:sz w:val="24"/>
          <w:szCs w:val="24"/>
        </w:rPr>
        <w:t xml:space="preserve"> des différentes politique utilisées dans la gestion du cache de serveurs web afin de concevoir un algorithme pareil en se basant sur l’analyse de ces politiques, et ce affin d’offrir une meilleur</w:t>
      </w:r>
      <w:r w:rsidR="009B0756">
        <w:rPr>
          <w:rFonts w:asciiTheme="majorBidi" w:hAnsiTheme="majorBidi" w:cstheme="majorBidi"/>
          <w:color w:val="000000" w:themeColor="text1"/>
          <w:sz w:val="24"/>
          <w:szCs w:val="24"/>
        </w:rPr>
        <w:t>e</w:t>
      </w:r>
      <w:r w:rsidRPr="004E12E3">
        <w:rPr>
          <w:rFonts w:asciiTheme="majorBidi" w:hAnsiTheme="majorBidi" w:cstheme="majorBidi"/>
          <w:color w:val="000000" w:themeColor="text1"/>
          <w:sz w:val="24"/>
          <w:szCs w:val="24"/>
        </w:rPr>
        <w:t xml:space="preserve"> efficacité de navigation aux internautes. Nous allons propos</w:t>
      </w:r>
      <w:r w:rsidR="009B0756">
        <w:rPr>
          <w:rFonts w:asciiTheme="majorBidi" w:hAnsiTheme="majorBidi" w:cstheme="majorBidi"/>
          <w:color w:val="000000" w:themeColor="text1"/>
          <w:sz w:val="24"/>
          <w:szCs w:val="24"/>
        </w:rPr>
        <w:t>er</w:t>
      </w:r>
      <w:r w:rsidRPr="004E12E3">
        <w:rPr>
          <w:rFonts w:asciiTheme="majorBidi" w:hAnsiTheme="majorBidi" w:cstheme="majorBidi"/>
          <w:color w:val="000000" w:themeColor="text1"/>
          <w:sz w:val="24"/>
          <w:szCs w:val="24"/>
        </w:rPr>
        <w:t xml:space="preserve"> un</w:t>
      </w:r>
      <w:r w:rsidR="009B0756">
        <w:rPr>
          <w:rFonts w:asciiTheme="majorBidi" w:hAnsiTheme="majorBidi" w:cstheme="majorBidi"/>
          <w:color w:val="000000" w:themeColor="text1"/>
          <w:sz w:val="24"/>
          <w:szCs w:val="24"/>
        </w:rPr>
        <w:t>e</w:t>
      </w:r>
      <w:r w:rsidRPr="004E12E3">
        <w:rPr>
          <w:rFonts w:asciiTheme="majorBidi" w:hAnsiTheme="majorBidi" w:cstheme="majorBidi"/>
          <w:color w:val="000000" w:themeColor="text1"/>
          <w:sz w:val="24"/>
          <w:szCs w:val="24"/>
        </w:rPr>
        <w:t xml:space="preserve"> nouv</w:t>
      </w:r>
      <w:r w:rsidR="00A02BE8">
        <w:rPr>
          <w:rFonts w:asciiTheme="majorBidi" w:hAnsiTheme="majorBidi" w:cstheme="majorBidi"/>
          <w:color w:val="000000" w:themeColor="text1"/>
          <w:sz w:val="24"/>
          <w:szCs w:val="24"/>
        </w:rPr>
        <w:t>elle</w:t>
      </w:r>
      <w:r w:rsidRPr="004E12E3">
        <w:rPr>
          <w:rFonts w:asciiTheme="majorBidi" w:hAnsiTheme="majorBidi" w:cstheme="majorBidi"/>
          <w:color w:val="000000" w:themeColor="text1"/>
          <w:sz w:val="24"/>
          <w:szCs w:val="24"/>
        </w:rPr>
        <w:t xml:space="preserve"> politique LFU/SIZE, Cette politique est en fait une combinaison de SIZE et LFU. Le principe est de modérer les effets de l'algorithme SIZE en prenant en compte la fréquence d'utilisation d'un document.</w:t>
      </w:r>
      <w:r>
        <w:rPr>
          <w:rFonts w:asciiTheme="majorBidi" w:hAnsiTheme="majorBidi" w:cstheme="majorBidi"/>
          <w:color w:val="000000" w:themeColor="text1"/>
          <w:sz w:val="24"/>
          <w:szCs w:val="24"/>
        </w:rPr>
        <w:t xml:space="preserve"> </w:t>
      </w:r>
      <w:r w:rsidRPr="00FA064F">
        <w:rPr>
          <w:rFonts w:ascii="Times New Roman" w:hAnsi="Times New Roman" w:cs="Times New Roman"/>
          <w:sz w:val="24"/>
          <w:szCs w:val="24"/>
        </w:rPr>
        <w:t xml:space="preserve">Pour </w:t>
      </w:r>
      <w:r>
        <w:rPr>
          <w:rFonts w:ascii="Times New Roman" w:hAnsi="Times New Roman" w:cs="Times New Roman"/>
          <w:sz w:val="24"/>
          <w:szCs w:val="24"/>
        </w:rPr>
        <w:t xml:space="preserve">montrer que le nouveau politique est efficace par rapport </w:t>
      </w:r>
      <w:r w:rsidR="009B0756">
        <w:rPr>
          <w:rFonts w:ascii="Times New Roman" w:hAnsi="Times New Roman" w:cs="Times New Roman"/>
          <w:sz w:val="24"/>
          <w:szCs w:val="24"/>
        </w:rPr>
        <w:t>aux</w:t>
      </w:r>
      <w:r>
        <w:rPr>
          <w:rFonts w:ascii="Times New Roman" w:hAnsi="Times New Roman" w:cs="Times New Roman"/>
          <w:sz w:val="24"/>
          <w:szCs w:val="24"/>
        </w:rPr>
        <w:t xml:space="preserve"> politique(LFU, SZE)</w:t>
      </w:r>
      <w:r w:rsidRPr="00FA064F">
        <w:rPr>
          <w:rFonts w:ascii="Times New Roman" w:hAnsi="Times New Roman" w:cs="Times New Roman"/>
          <w:sz w:val="24"/>
          <w:szCs w:val="24"/>
        </w:rPr>
        <w:t>, nous avons fait des recherches sur l</w:t>
      </w:r>
      <w:r w:rsidR="009B0756">
        <w:rPr>
          <w:rFonts w:ascii="Times New Roman" w:hAnsi="Times New Roman" w:cs="Times New Roman"/>
          <w:sz w:val="24"/>
          <w:szCs w:val="24"/>
        </w:rPr>
        <w:t>es</w:t>
      </w:r>
      <w:r w:rsidRPr="00FA064F">
        <w:rPr>
          <w:rFonts w:ascii="Times New Roman" w:hAnsi="Times New Roman" w:cs="Times New Roman"/>
          <w:sz w:val="24"/>
          <w:szCs w:val="24"/>
        </w:rPr>
        <w:t xml:space="preserve"> </w:t>
      </w:r>
      <w:r>
        <w:rPr>
          <w:rFonts w:ascii="Times New Roman" w:hAnsi="Times New Roman" w:cs="Times New Roman"/>
          <w:sz w:val="24"/>
          <w:szCs w:val="24"/>
        </w:rPr>
        <w:t>cache</w:t>
      </w:r>
      <w:r w:rsidR="009B0756">
        <w:rPr>
          <w:rFonts w:ascii="Times New Roman" w:hAnsi="Times New Roman" w:cs="Times New Roman"/>
          <w:sz w:val="24"/>
          <w:szCs w:val="24"/>
        </w:rPr>
        <w:t>s</w:t>
      </w:r>
      <w:r>
        <w:rPr>
          <w:rFonts w:ascii="Times New Roman" w:hAnsi="Times New Roman" w:cs="Times New Roman"/>
          <w:sz w:val="24"/>
          <w:szCs w:val="24"/>
        </w:rPr>
        <w:t xml:space="preserve"> des serveurs et l</w:t>
      </w:r>
      <w:r w:rsidR="009B0756">
        <w:rPr>
          <w:rFonts w:ascii="Times New Roman" w:hAnsi="Times New Roman" w:cs="Times New Roman"/>
          <w:sz w:val="24"/>
          <w:szCs w:val="24"/>
        </w:rPr>
        <w:t>a</w:t>
      </w:r>
      <w:r>
        <w:rPr>
          <w:rFonts w:ascii="Times New Roman" w:hAnsi="Times New Roman" w:cs="Times New Roman"/>
          <w:sz w:val="24"/>
          <w:szCs w:val="24"/>
        </w:rPr>
        <w:t xml:space="preserve"> gestion de ces caches</w:t>
      </w:r>
      <w:r w:rsidRPr="00FA064F">
        <w:rPr>
          <w:rFonts w:ascii="Times New Roman" w:hAnsi="Times New Roman" w:cs="Times New Roman"/>
          <w:sz w:val="24"/>
          <w:szCs w:val="24"/>
        </w:rPr>
        <w:t>. Et pour</w:t>
      </w:r>
      <w:r>
        <w:rPr>
          <w:rFonts w:ascii="Times New Roman" w:hAnsi="Times New Roman" w:cs="Times New Roman"/>
          <w:sz w:val="24"/>
          <w:szCs w:val="24"/>
        </w:rPr>
        <w:t xml:space="preserve"> </w:t>
      </w:r>
      <w:r w:rsidRPr="00FA064F">
        <w:rPr>
          <w:rFonts w:ascii="Times New Roman" w:hAnsi="Times New Roman" w:cs="Times New Roman"/>
          <w:sz w:val="24"/>
          <w:szCs w:val="24"/>
        </w:rPr>
        <w:t>atteindre un</w:t>
      </w:r>
      <w:r w:rsidR="009B0756">
        <w:rPr>
          <w:rFonts w:ascii="Times New Roman" w:hAnsi="Times New Roman" w:cs="Times New Roman"/>
          <w:sz w:val="24"/>
          <w:szCs w:val="24"/>
        </w:rPr>
        <w:t>e</w:t>
      </w:r>
      <w:r>
        <w:rPr>
          <w:rFonts w:ascii="Times New Roman" w:hAnsi="Times New Roman" w:cs="Times New Roman"/>
          <w:sz w:val="24"/>
          <w:szCs w:val="24"/>
        </w:rPr>
        <w:t xml:space="preserve"> simulation des ces trois politique</w:t>
      </w:r>
      <w:r w:rsidR="009B0756">
        <w:rPr>
          <w:rFonts w:ascii="Times New Roman" w:hAnsi="Times New Roman" w:cs="Times New Roman"/>
          <w:sz w:val="24"/>
          <w:szCs w:val="24"/>
        </w:rPr>
        <w:t>s</w:t>
      </w:r>
      <w:r>
        <w:rPr>
          <w:rFonts w:ascii="Times New Roman" w:hAnsi="Times New Roman" w:cs="Times New Roman"/>
          <w:sz w:val="24"/>
          <w:szCs w:val="24"/>
        </w:rPr>
        <w:t xml:space="preserve"> (LFU, SIZE, LFU/SIZE) </w:t>
      </w:r>
      <w:r w:rsidR="009B0756">
        <w:rPr>
          <w:rFonts w:ascii="Times New Roman" w:hAnsi="Times New Roman" w:cs="Times New Roman"/>
          <w:sz w:val="24"/>
          <w:szCs w:val="24"/>
        </w:rPr>
        <w:t>on</w:t>
      </w:r>
      <w:r>
        <w:rPr>
          <w:rFonts w:ascii="Times New Roman" w:hAnsi="Times New Roman" w:cs="Times New Roman"/>
          <w:sz w:val="24"/>
          <w:szCs w:val="24"/>
        </w:rPr>
        <w:t xml:space="preserve"> analyse les résultat d</w:t>
      </w:r>
      <w:r w:rsidR="009B0756">
        <w:rPr>
          <w:rFonts w:ascii="Times New Roman" w:hAnsi="Times New Roman" w:cs="Times New Roman"/>
          <w:sz w:val="24"/>
          <w:szCs w:val="24"/>
        </w:rPr>
        <w:t>e</w:t>
      </w:r>
      <w:r>
        <w:rPr>
          <w:rFonts w:ascii="Times New Roman" w:hAnsi="Times New Roman" w:cs="Times New Roman"/>
          <w:sz w:val="24"/>
          <w:szCs w:val="24"/>
        </w:rPr>
        <w:t xml:space="preserve"> simulation</w:t>
      </w:r>
      <w:r w:rsidRPr="00FA064F">
        <w:rPr>
          <w:rFonts w:ascii="Times New Roman" w:hAnsi="Times New Roman" w:cs="Times New Roman"/>
          <w:sz w:val="24"/>
          <w:szCs w:val="24"/>
        </w:rPr>
        <w:t>.</w:t>
      </w:r>
    </w:p>
    <w:p w:rsidR="005002D9" w:rsidRDefault="005002D9" w:rsidP="009B0756">
      <w:pPr>
        <w:autoSpaceDE w:val="0"/>
        <w:autoSpaceDN w:val="0"/>
        <w:adjustRightInd w:val="0"/>
        <w:spacing w:after="0" w:line="360" w:lineRule="auto"/>
        <w:ind w:firstLine="567"/>
        <w:jc w:val="both"/>
        <w:rPr>
          <w:rFonts w:ascii="Times New Roman" w:hAnsi="Times New Roman" w:cs="Times New Roman"/>
          <w:sz w:val="24"/>
          <w:szCs w:val="24"/>
        </w:rPr>
      </w:pPr>
      <w:r w:rsidRPr="00D9327E">
        <w:rPr>
          <w:rFonts w:ascii="Times New Roman" w:hAnsi="Times New Roman" w:cs="Times New Roman"/>
          <w:sz w:val="24"/>
          <w:szCs w:val="24"/>
        </w:rPr>
        <w:t>Ce mémoire est organisé en trois chapitres. Le premier chapitre, est un état de</w:t>
      </w:r>
      <w:r>
        <w:rPr>
          <w:rFonts w:ascii="Times New Roman" w:hAnsi="Times New Roman" w:cs="Times New Roman"/>
          <w:sz w:val="24"/>
          <w:szCs w:val="24"/>
        </w:rPr>
        <w:t xml:space="preserve"> </w:t>
      </w:r>
      <w:r w:rsidRPr="00D9327E">
        <w:rPr>
          <w:rFonts w:ascii="Times New Roman" w:hAnsi="Times New Roman" w:cs="Times New Roman"/>
          <w:sz w:val="24"/>
          <w:szCs w:val="24"/>
        </w:rPr>
        <w:t xml:space="preserve">l’art présentant </w:t>
      </w:r>
      <w:r w:rsidR="009B0756">
        <w:rPr>
          <w:rFonts w:ascii="Times New Roman" w:hAnsi="Times New Roman" w:cs="Times New Roman"/>
          <w:sz w:val="24"/>
          <w:szCs w:val="24"/>
        </w:rPr>
        <w:t xml:space="preserve">le </w:t>
      </w:r>
      <w:r>
        <w:rPr>
          <w:rFonts w:ascii="Times New Roman" w:hAnsi="Times New Roman" w:cs="Times New Roman"/>
          <w:sz w:val="24"/>
          <w:szCs w:val="24"/>
        </w:rPr>
        <w:t>cache des serveurs web et les politique</w:t>
      </w:r>
      <w:r w:rsidR="006E5A37">
        <w:rPr>
          <w:rFonts w:ascii="Times New Roman" w:hAnsi="Times New Roman" w:cs="Times New Roman"/>
          <w:sz w:val="24"/>
          <w:szCs w:val="24"/>
        </w:rPr>
        <w:t>s</w:t>
      </w:r>
      <w:r>
        <w:rPr>
          <w:rFonts w:ascii="Times New Roman" w:hAnsi="Times New Roman" w:cs="Times New Roman"/>
          <w:sz w:val="24"/>
          <w:szCs w:val="24"/>
        </w:rPr>
        <w:t xml:space="preserve"> de gestion de cache web .</w:t>
      </w:r>
    </w:p>
    <w:p w:rsidR="005002D9" w:rsidRPr="00D9327E" w:rsidRDefault="005002D9" w:rsidP="006E5A37">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Le deuxième chapitre est préservé a étudier la simulation des </w:t>
      </w:r>
      <w:r w:rsidR="006E5A37">
        <w:rPr>
          <w:rFonts w:ascii="Times New Roman" w:hAnsi="Times New Roman" w:cs="Times New Roman"/>
          <w:sz w:val="24"/>
          <w:szCs w:val="24"/>
        </w:rPr>
        <w:t>algorithmes</w:t>
      </w:r>
      <w:r>
        <w:rPr>
          <w:rFonts w:ascii="Times New Roman" w:hAnsi="Times New Roman" w:cs="Times New Roman"/>
          <w:sz w:val="24"/>
          <w:szCs w:val="24"/>
        </w:rPr>
        <w:t xml:space="preserve"> de cache.</w:t>
      </w:r>
      <w:r w:rsidR="006E5A37">
        <w:rPr>
          <w:rFonts w:ascii="Times New Roman" w:hAnsi="Times New Roman" w:cs="Times New Roman"/>
          <w:sz w:val="24"/>
          <w:szCs w:val="24"/>
        </w:rPr>
        <w:t xml:space="preserve"> </w:t>
      </w:r>
      <w:r w:rsidRPr="00D9327E">
        <w:rPr>
          <w:rFonts w:ascii="Times New Roman" w:hAnsi="Times New Roman" w:cs="Times New Roman"/>
          <w:sz w:val="24"/>
          <w:szCs w:val="24"/>
        </w:rPr>
        <w:t xml:space="preserve">Une étude progressive de notre approche de </w:t>
      </w:r>
      <w:r>
        <w:rPr>
          <w:rFonts w:ascii="Times New Roman" w:hAnsi="Times New Roman" w:cs="Times New Roman"/>
          <w:sz w:val="24"/>
          <w:szCs w:val="24"/>
        </w:rPr>
        <w:t>simulation comparatives des politiques de getion de cache web.</w:t>
      </w:r>
    </w:p>
    <w:p w:rsidR="005002D9" w:rsidRPr="00D9327E" w:rsidRDefault="005002D9" w:rsidP="005002D9">
      <w:pPr>
        <w:autoSpaceDE w:val="0"/>
        <w:autoSpaceDN w:val="0"/>
        <w:adjustRightInd w:val="0"/>
        <w:spacing w:after="0" w:line="360" w:lineRule="auto"/>
        <w:ind w:firstLine="567"/>
        <w:jc w:val="both"/>
        <w:rPr>
          <w:rFonts w:ascii="Times New Roman" w:hAnsi="Times New Roman" w:cs="Times New Roman"/>
          <w:sz w:val="24"/>
          <w:szCs w:val="24"/>
        </w:rPr>
      </w:pPr>
      <w:r w:rsidRPr="00D9327E">
        <w:rPr>
          <w:rFonts w:ascii="Times New Roman" w:hAnsi="Times New Roman" w:cs="Times New Roman"/>
          <w:sz w:val="24"/>
          <w:szCs w:val="24"/>
        </w:rPr>
        <w:t>La dernière partie, conclut le mémoire et résume ce que nous avons réalisé dans notre</w:t>
      </w:r>
      <w:r>
        <w:rPr>
          <w:rFonts w:ascii="Times New Roman" w:hAnsi="Times New Roman" w:cs="Times New Roman"/>
          <w:sz w:val="24"/>
          <w:szCs w:val="24"/>
        </w:rPr>
        <w:t xml:space="preserve"> </w:t>
      </w:r>
      <w:r w:rsidRPr="00D9327E">
        <w:rPr>
          <w:rFonts w:ascii="Times New Roman" w:hAnsi="Times New Roman" w:cs="Times New Roman"/>
          <w:sz w:val="24"/>
          <w:szCs w:val="24"/>
        </w:rPr>
        <w:t>contribution ainsi que les travaux futurs, inspirés de l’approche proposée.</w:t>
      </w:r>
    </w:p>
    <w:p w:rsidR="00EA0D4A" w:rsidRDefault="00EA0D4A" w:rsidP="005002D9"/>
    <w:sectPr w:rsidR="00EA0D4A" w:rsidSect="00981E3D">
      <w:headerReference w:type="default" r:id="rId12"/>
      <w:footerReference w:type="default" r:id="rId13"/>
      <w:pgSz w:w="11906" w:h="16838"/>
      <w:pgMar w:top="1418" w:right="1418" w:bottom="1418" w:left="1701" w:header="708" w:footer="708"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5C7" w:rsidRDefault="002D15C7" w:rsidP="008D2848">
      <w:pPr>
        <w:spacing w:after="0" w:line="240" w:lineRule="auto"/>
      </w:pPr>
      <w:r>
        <w:separator/>
      </w:r>
    </w:p>
  </w:endnote>
  <w:endnote w:type="continuationSeparator" w:id="1">
    <w:p w:rsidR="002D15C7" w:rsidRDefault="002D15C7" w:rsidP="008D28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F9F" w:rsidRDefault="00550F9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F9F" w:rsidRDefault="00550F9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F9F" w:rsidRDefault="00550F9F">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0663"/>
      <w:docPartObj>
        <w:docPartGallery w:val="Page Numbers (Bottom of Page)"/>
        <w:docPartUnique/>
      </w:docPartObj>
    </w:sdtPr>
    <w:sdtContent>
      <w:p w:rsidR="00F97C9C" w:rsidRDefault="001F7352">
        <w:pPr>
          <w:pStyle w:val="a4"/>
          <w:jc w:val="right"/>
        </w:pPr>
        <w:r w:rsidRPr="001F7352">
          <w:rPr>
            <w:noProof/>
            <w:sz w:val="24"/>
            <w:szCs w:val="24"/>
          </w:rPr>
          <w:pict>
            <v:shapetype id="_x0000_t32" coordsize="21600,21600" o:spt="32" o:oned="t" path="m,l21600,21600e" filled="f">
              <v:path arrowok="t" fillok="f" o:connecttype="none"/>
              <o:lock v:ext="edit" shapetype="t"/>
            </v:shapetype>
            <v:shape id="_x0000_s3075" type="#_x0000_t32" style="position:absolute;left:0;text-align:left;margin-left:2pt;margin-top:-4.1pt;width:442.05pt;height:0;z-index:251659264;mso-position-horizontal-relative:text;mso-position-vertical-relative:text" o:connectortype="straight"/>
          </w:pict>
        </w:r>
        <w:r w:rsidRPr="00550F9F">
          <w:rPr>
            <w:sz w:val="24"/>
            <w:szCs w:val="24"/>
          </w:rPr>
          <w:fldChar w:fldCharType="begin"/>
        </w:r>
        <w:r w:rsidR="00F97C9C" w:rsidRPr="00550F9F">
          <w:rPr>
            <w:sz w:val="24"/>
            <w:szCs w:val="24"/>
          </w:rPr>
          <w:instrText xml:space="preserve"> PAGE   \* MERGEFORMAT </w:instrText>
        </w:r>
        <w:r w:rsidRPr="00550F9F">
          <w:rPr>
            <w:sz w:val="24"/>
            <w:szCs w:val="24"/>
          </w:rPr>
          <w:fldChar w:fldCharType="separate"/>
        </w:r>
        <w:r w:rsidR="00981E3D" w:rsidRPr="00981E3D">
          <w:rPr>
            <w:rFonts w:cs="Calibri"/>
            <w:noProof/>
            <w:sz w:val="24"/>
            <w:szCs w:val="24"/>
            <w:lang w:val="ar-SA"/>
          </w:rPr>
          <w:t>14</w:t>
        </w:r>
        <w:r w:rsidRPr="00550F9F">
          <w:rPr>
            <w:sz w:val="24"/>
            <w:szCs w:val="24"/>
          </w:rPr>
          <w:fldChar w:fldCharType="end"/>
        </w:r>
      </w:p>
    </w:sdtContent>
  </w:sdt>
  <w:p w:rsidR="008D2848" w:rsidRDefault="008D284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5C7" w:rsidRDefault="002D15C7" w:rsidP="008D2848">
      <w:pPr>
        <w:spacing w:after="0" w:line="240" w:lineRule="auto"/>
      </w:pPr>
      <w:r>
        <w:separator/>
      </w:r>
    </w:p>
  </w:footnote>
  <w:footnote w:type="continuationSeparator" w:id="1">
    <w:p w:rsidR="002D15C7" w:rsidRDefault="002D15C7" w:rsidP="008D28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F9F" w:rsidRDefault="00550F9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F9F" w:rsidRDefault="00550F9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F9F" w:rsidRDefault="00550F9F">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848" w:rsidRDefault="001F7352">
    <w:pPr>
      <w:pStyle w:val="a3"/>
    </w:pPr>
    <w:r>
      <w:rPr>
        <w:noProof/>
      </w:rPr>
      <w:pict>
        <v:shapetype id="_x0000_t32" coordsize="21600,21600" o:spt="32" o:oned="t" path="m,l21600,21600e" filled="f">
          <v:path arrowok="t" fillok="f" o:connecttype="none"/>
          <o:lock v:ext="edit" shapetype="t"/>
        </v:shapetype>
        <v:shape id="_x0000_s3073" type="#_x0000_t32" style="position:absolute;margin-left:2pt;margin-top:3.95pt;width:442.05pt;height:0;z-index:251658240"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10"/>
  <w:displayHorizontalDrawingGridEvery w:val="2"/>
  <w:characterSpacingControl w:val="doNotCompress"/>
  <w:hdrShapeDefaults>
    <o:shapedefaults v:ext="edit" spidmax="3076"/>
    <o:shapelayout v:ext="edit">
      <o:idmap v:ext="edit" data="3"/>
      <o:rules v:ext="edit">
        <o:r id="V:Rule3" type="connector" idref="#_x0000_s3073"/>
        <o:r id="V:Rule4" type="connector" idref="#_x0000_s3075"/>
      </o:rules>
    </o:shapelayout>
  </w:hdrShapeDefaults>
  <w:footnotePr>
    <w:footnote w:id="0"/>
    <w:footnote w:id="1"/>
  </w:footnotePr>
  <w:endnotePr>
    <w:endnote w:id="0"/>
    <w:endnote w:id="1"/>
  </w:endnotePr>
  <w:compat>
    <w:useFELayout/>
  </w:compat>
  <w:rsids>
    <w:rsidRoot w:val="00222164"/>
    <w:rsid w:val="00034743"/>
    <w:rsid w:val="001F7352"/>
    <w:rsid w:val="00222164"/>
    <w:rsid w:val="00282A77"/>
    <w:rsid w:val="002C2855"/>
    <w:rsid w:val="002D15C7"/>
    <w:rsid w:val="002F2ADD"/>
    <w:rsid w:val="003B06AB"/>
    <w:rsid w:val="004C04BB"/>
    <w:rsid w:val="005002D9"/>
    <w:rsid w:val="00547103"/>
    <w:rsid w:val="00550F9F"/>
    <w:rsid w:val="005F32E4"/>
    <w:rsid w:val="006E4913"/>
    <w:rsid w:val="006E5A37"/>
    <w:rsid w:val="006F6E58"/>
    <w:rsid w:val="007574FC"/>
    <w:rsid w:val="00856FEC"/>
    <w:rsid w:val="008813C0"/>
    <w:rsid w:val="008D2848"/>
    <w:rsid w:val="00923F68"/>
    <w:rsid w:val="00981E3D"/>
    <w:rsid w:val="009B0756"/>
    <w:rsid w:val="009B72F3"/>
    <w:rsid w:val="009D7B1D"/>
    <w:rsid w:val="00A02BE8"/>
    <w:rsid w:val="00B46315"/>
    <w:rsid w:val="00B65360"/>
    <w:rsid w:val="00BA22DD"/>
    <w:rsid w:val="00D54864"/>
    <w:rsid w:val="00E837AB"/>
    <w:rsid w:val="00EA0D4A"/>
    <w:rsid w:val="00F15E73"/>
    <w:rsid w:val="00F56027"/>
    <w:rsid w:val="00F97C9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9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2164"/>
    <w:pPr>
      <w:tabs>
        <w:tab w:val="center" w:pos="4536"/>
        <w:tab w:val="right" w:pos="9072"/>
      </w:tabs>
      <w:spacing w:after="0" w:line="240" w:lineRule="auto"/>
    </w:pPr>
  </w:style>
  <w:style w:type="character" w:customStyle="1" w:styleId="Char">
    <w:name w:val="رأس صفحة Char"/>
    <w:basedOn w:val="a0"/>
    <w:link w:val="a3"/>
    <w:uiPriority w:val="99"/>
    <w:rsid w:val="00222164"/>
  </w:style>
  <w:style w:type="paragraph" w:styleId="a4">
    <w:name w:val="footer"/>
    <w:basedOn w:val="a"/>
    <w:link w:val="Char0"/>
    <w:uiPriority w:val="99"/>
    <w:unhideWhenUsed/>
    <w:rsid w:val="008D2848"/>
    <w:pPr>
      <w:tabs>
        <w:tab w:val="center" w:pos="4536"/>
        <w:tab w:val="right" w:pos="9072"/>
      </w:tabs>
      <w:spacing w:after="0" w:line="240" w:lineRule="auto"/>
    </w:pPr>
  </w:style>
  <w:style w:type="character" w:customStyle="1" w:styleId="Char0">
    <w:name w:val="تذييل صفحة Char"/>
    <w:basedOn w:val="a0"/>
    <w:link w:val="a4"/>
    <w:uiPriority w:val="99"/>
    <w:rsid w:val="008D284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622</Words>
  <Characters>3424</Characters>
  <Application>Microsoft Office Word</Application>
  <DocSecurity>0</DocSecurity>
  <Lines>28</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oussama</dc:creator>
  <cp:keywords/>
  <dc:description/>
  <cp:lastModifiedBy>hichem</cp:lastModifiedBy>
  <cp:revision>19</cp:revision>
  <cp:lastPrinted>2012-06-15T16:38:00Z</cp:lastPrinted>
  <dcterms:created xsi:type="dcterms:W3CDTF">2011-06-12T14:47:00Z</dcterms:created>
  <dcterms:modified xsi:type="dcterms:W3CDTF">2012-07-04T00:32:00Z</dcterms:modified>
</cp:coreProperties>
</file>